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firstLine="2088" w:firstLineChars="400"/>
        <w:jc w:val="left"/>
        <w:rPr>
          <w:sz w:val="52"/>
          <w:szCs w:val="52"/>
          <w:highlight w:val="none"/>
        </w:rPr>
      </w:pPr>
      <w:r>
        <w:rPr>
          <w:rFonts w:hint="eastAsia"/>
          <w:sz w:val="52"/>
          <w:szCs w:val="52"/>
          <w:highlight w:val="none"/>
          <w:lang w:eastAsia="zh-CN"/>
        </w:rPr>
        <w:t>临时停车场</w:t>
      </w:r>
      <w:r>
        <w:rPr>
          <w:sz w:val="52"/>
          <w:szCs w:val="52"/>
          <w:highlight w:val="none"/>
        </w:rPr>
        <w:t>租赁合同</w:t>
      </w:r>
    </w:p>
    <w:p>
      <w:pPr>
        <w:pStyle w:val="6"/>
        <w:keepNext w:val="0"/>
        <w:keepLines w:val="0"/>
        <w:widowControl/>
        <w:suppressLineNumbers w:val="0"/>
        <w:rPr>
          <w:sz w:val="28"/>
          <w:szCs w:val="28"/>
          <w:highlight w:val="none"/>
        </w:rPr>
      </w:pPr>
      <w:r>
        <w:rPr>
          <w:highlight w:val="none"/>
        </w:rPr>
        <w:t xml:space="preserve">    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sz w:val="28"/>
          <w:szCs w:val="28"/>
          <w:highlight w:val="none"/>
        </w:rPr>
        <w:t>出租方（以下称甲方）：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雅安市名山区茶城建设工程有限公司</w:t>
      </w:r>
      <w:r>
        <w:rPr>
          <w:sz w:val="28"/>
          <w:szCs w:val="28"/>
          <w:highlight w:val="none"/>
        </w:rPr>
        <w:br w:type="textWrapping"/>
      </w:r>
      <w:r>
        <w:rPr>
          <w:sz w:val="28"/>
          <w:szCs w:val="28"/>
          <w:highlight w:val="none"/>
        </w:rPr>
        <w:t>　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sz w:val="28"/>
          <w:szCs w:val="28"/>
          <w:highlight w:val="none"/>
        </w:rPr>
        <w:t>承租方（以下称乙方）：________________________________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甲方愿意将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由甲方负责管理的临时停车场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出租给乙方。双方根据国家相关法律、法规，经协商一致，订立本合同，详细情况如下：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 xml:space="preserve">　　第一条 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租赁物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坐落地址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　甲方出租的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临时停车场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坐落地址：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安居路德福社区与交警大队之间（约10000平方米，已完成水泥地面硬化约5000平方米，其余为碎石硬化）、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名山区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皇茶大道区人民医院东侧（约6200平方米，已完成水泥地面硬化）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 租赁期限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　租期_____年，自_____年____月_____日起至______年______月_____日止。　　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承租人有下列情形之一的，出租人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有权终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止合同，收回临时停车场，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并可要求承租人支付违约金10000元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　　1．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未经出租方同意，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承租人擅自将承租物转租、转让、转借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或者改变用途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的；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　　2．承租人利用承租物进行非法活动的，损害公共利益的；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　　3．承租人拖欠租金累计达30天的。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　第三条  租金和租金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支付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期限：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highlight w:val="none"/>
        </w:rPr>
        <w:t>　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1．临时停车场租金为每年人民币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元整（￥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元）。　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 xml:space="preserve">   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承租人在签订租赁合同之日一次性支付一年租金，按合同签字之日满一年前30日前一次性支付下一年租金。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承租人已向出租人缴纳履约保证金     元，合同期满后如承租人没有违约行为的，保证金全额无息退还。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　　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．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必须按照约定向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出租人支付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租金。如无故拖欠租金，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给予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7天的宽限期，从第8天开始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出租人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有权向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每天按实欠租金1%加收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违约金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。如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超过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30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日仍未支付租金，出租人有权单方解除合同，收回租赁物，承租人需向出租人支付违约金10000元并且解除前的租金仍需按照合同标准支付。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80" w:leftChars="0" w:right="0" w:righ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.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租赁期间，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出租方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按政府要求收回原因造成的合同终止，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扣除实际使用天数后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退还承租方已交的租金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第四条  租赁期间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修缮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　出租方将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交给承租方后，承租方的装修及修缮，出租方概不负责。如承租方不再使用出租方的</w:t>
      </w:r>
      <w:r>
        <w:rPr>
          <w:rFonts w:hint="eastAsia" w:asciiTheme="minorEastAsia" w:hAnsiTheme="minorEastAsia" w:cstheme="minorEastAsia"/>
          <w:sz w:val="28"/>
          <w:szCs w:val="28"/>
          <w:highlight w:val="none"/>
          <w:lang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后，承租方不得破坏已装修部分及架构。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highlight w:val="none"/>
          <w:lang w:val="en-US" w:eastAsia="zh-CN"/>
        </w:rPr>
        <w:t>场地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装修不得擅自改变给排水及消防管道，如需要改道需甲方现场同意施工方案后实施。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 w:firstLineChars="200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第五条  各项费用的缴纳</w:t>
      </w:r>
      <w:r>
        <w:rPr>
          <w:sz w:val="28"/>
          <w:szCs w:val="28"/>
          <w:highlight w:val="none"/>
        </w:rPr>
        <w:br w:type="textWrapping"/>
      </w:r>
      <w:r>
        <w:rPr>
          <w:sz w:val="28"/>
          <w:szCs w:val="28"/>
          <w:highlight w:val="none"/>
        </w:rPr>
        <w:t>　　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sz w:val="28"/>
          <w:szCs w:val="28"/>
          <w:highlight w:val="none"/>
        </w:rPr>
        <w:t>．水电费：由</w:t>
      </w:r>
      <w:r>
        <w:rPr>
          <w:rFonts w:hint="eastAsia"/>
          <w:sz w:val="28"/>
          <w:szCs w:val="28"/>
          <w:highlight w:val="none"/>
          <w:lang w:val="en-US" w:eastAsia="zh-CN"/>
        </w:rPr>
        <w:t>承租人</w:t>
      </w:r>
      <w:r>
        <w:rPr>
          <w:sz w:val="28"/>
          <w:szCs w:val="28"/>
          <w:highlight w:val="none"/>
        </w:rPr>
        <w:t>自行缴纳；（水表表底数为_________度，电表底数为_______度，此度数以后的费用由</w:t>
      </w:r>
      <w:r>
        <w:rPr>
          <w:rFonts w:hint="eastAsia"/>
          <w:sz w:val="28"/>
          <w:szCs w:val="28"/>
          <w:highlight w:val="none"/>
          <w:lang w:val="en-US" w:eastAsia="zh-CN"/>
        </w:rPr>
        <w:t>承租人</w:t>
      </w:r>
      <w:r>
        <w:rPr>
          <w:sz w:val="28"/>
          <w:szCs w:val="28"/>
          <w:highlight w:val="none"/>
        </w:rPr>
        <w:t>承担，直至合同期满）。</w:t>
      </w:r>
      <w:r>
        <w:rPr>
          <w:sz w:val="28"/>
          <w:szCs w:val="28"/>
          <w:highlight w:val="none"/>
        </w:rPr>
        <w:br w:type="textWrapping"/>
      </w:r>
      <w:r>
        <w:rPr>
          <w:sz w:val="28"/>
          <w:szCs w:val="28"/>
          <w:highlight w:val="none"/>
        </w:rPr>
        <w:t>　　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sz w:val="28"/>
          <w:szCs w:val="28"/>
          <w:highlight w:val="none"/>
        </w:rPr>
        <w:t>．维修费：租赁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期间，由于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导致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的质量或内部设施损毁，包括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道闸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配套临时房屋、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水电等，维修费由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负责。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　　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．使用该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eastAsia="zh-CN"/>
        </w:rPr>
        <w:t>承租物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进行商业活动产生的其它各项费用均由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sz w:val="28"/>
          <w:szCs w:val="28"/>
          <w:highlight w:val="none"/>
        </w:rPr>
        <w:t>缴纳，（其中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承租人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自己</w:t>
      </w:r>
      <w:r>
        <w:rPr>
          <w:sz w:val="28"/>
          <w:szCs w:val="28"/>
          <w:highlight w:val="none"/>
        </w:rPr>
        <w:t>申请安装电话、宽带、有线电视等设备的费用）。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 w:eastAsia="仿宋_GB2312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第六条  出租方与承租方的变更：</w:t>
      </w:r>
      <w:r>
        <w:rPr>
          <w:sz w:val="28"/>
          <w:szCs w:val="28"/>
          <w:highlight w:val="none"/>
        </w:rPr>
        <w:br w:type="textWrapping"/>
      </w:r>
      <w:r>
        <w:rPr>
          <w:sz w:val="28"/>
          <w:szCs w:val="28"/>
          <w:highlight w:val="none"/>
        </w:rPr>
        <w:t>　　</w:t>
      </w:r>
      <w:r>
        <w:rPr>
          <w:rFonts w:hint="eastAsia"/>
          <w:sz w:val="28"/>
          <w:szCs w:val="28"/>
          <w:highlight w:val="none"/>
          <w:lang w:val="en-US" w:eastAsia="zh-CN"/>
        </w:rPr>
        <w:t>上述两处停车场性质为临时停车场，无固定使用时间期限，如遇政府对上述2处临时停车场有新的规划使用方案，则随时由出租人收回交由相关单位进行处置。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</w:rPr>
        <w:t>承租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</w:rPr>
        <w:t>在租赁期增加的设施、设备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8"/>
          <w:sz w:val="32"/>
          <w:szCs w:val="32"/>
          <w:highlight w:val="none"/>
          <w:lang w:val="en-US" w:eastAsia="zh-CN"/>
        </w:rPr>
        <w:t>承租方应该在接到通知后主动搬走，否则出租方有权自行处理，没有任何补偿。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8"/>
          <w:sz w:val="32"/>
          <w:szCs w:val="32"/>
          <w:highlight w:val="none"/>
        </w:rPr>
      </w:pPr>
      <w:r>
        <w:rPr>
          <w:rFonts w:hint="eastAsia"/>
          <w:sz w:val="28"/>
          <w:szCs w:val="28"/>
          <w:highlight w:val="none"/>
          <w:lang w:eastAsia="zh-CN"/>
        </w:rPr>
        <w:t>第七条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特别说明</w:t>
      </w:r>
      <w:r>
        <w:rPr>
          <w:rFonts w:hint="eastAsia"/>
          <w:sz w:val="28"/>
          <w:szCs w:val="28"/>
          <w:highlight w:val="none"/>
          <w:lang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承租人租赁使用后所产生的所有责任和风险</w:t>
      </w:r>
      <w:r>
        <w:rPr>
          <w:rFonts w:hint="eastAsia"/>
          <w:sz w:val="28"/>
          <w:szCs w:val="28"/>
          <w:highlight w:val="none"/>
          <w:lang w:val="en-US" w:eastAsia="zh-CN"/>
        </w:rPr>
        <w:t>（包括人身、财产安全）</w:t>
      </w:r>
      <w:r>
        <w:rPr>
          <w:rFonts w:hint="eastAsia"/>
          <w:sz w:val="28"/>
          <w:szCs w:val="28"/>
          <w:highlight w:val="none"/>
          <w:lang w:val="en-US" w:eastAsia="zh-CN"/>
        </w:rPr>
        <w:t>，由承租人自行承担。租赁期间，因出租方按政府要求收回原因造成的合约终止，出租人扣除实际使用天数后退还承租方已交的租金。租赁期间，如承租方因经营不善提前终止合同而违约，承租方应提前三个月告知出租方，并将场地修复完好后退还出租方，当年租金不予退回。租赁期间，如因不可抗力的因素造成合同无法履行，双方互不承担责任，出租方需退还承租方已交未使用的租金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sz w:val="28"/>
          <w:szCs w:val="28"/>
          <w:highlight w:val="none"/>
        </w:rPr>
        <w:t>第</w:t>
      </w:r>
      <w:r>
        <w:rPr>
          <w:rFonts w:hint="eastAsia"/>
          <w:sz w:val="28"/>
          <w:szCs w:val="28"/>
          <w:highlight w:val="none"/>
          <w:lang w:eastAsia="zh-CN"/>
        </w:rPr>
        <w:t>八</w:t>
      </w:r>
      <w:r>
        <w:rPr>
          <w:sz w:val="28"/>
          <w:szCs w:val="28"/>
          <w:highlight w:val="none"/>
        </w:rPr>
        <w:t>条  违约金和违约责任</w:t>
      </w:r>
      <w:r>
        <w:rPr>
          <w:sz w:val="28"/>
          <w:szCs w:val="28"/>
          <w:highlight w:val="none"/>
        </w:rPr>
        <w:br w:type="textWrapping"/>
      </w:r>
      <w:r>
        <w:rPr>
          <w:sz w:val="28"/>
          <w:szCs w:val="28"/>
          <w:highlight w:val="none"/>
        </w:rPr>
        <w:t>　　</w:t>
      </w:r>
      <w:r>
        <w:rPr>
          <w:rFonts w:hint="eastAsia"/>
          <w:sz w:val="28"/>
          <w:szCs w:val="28"/>
          <w:highlight w:val="none"/>
          <w:lang w:val="en-US" w:eastAsia="zh-CN"/>
        </w:rPr>
        <w:t>任何一方违违反本合同的约定，将向对方支付违约金10000元。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 第九条  免责条件</w:t>
      </w:r>
      <w:r>
        <w:rPr>
          <w:rFonts w:hint="eastAsia"/>
          <w:sz w:val="28"/>
          <w:szCs w:val="28"/>
          <w:highlight w:val="none"/>
          <w:lang w:val="en-US" w:eastAsia="zh-CN"/>
        </w:rPr>
        <w:br w:type="textWrapping"/>
      </w:r>
      <w:r>
        <w:rPr>
          <w:sz w:val="28"/>
          <w:szCs w:val="28"/>
          <w:highlight w:val="none"/>
        </w:rPr>
        <w:t>　　若租赁</w:t>
      </w:r>
      <w:r>
        <w:rPr>
          <w:rFonts w:hint="eastAsia"/>
          <w:sz w:val="28"/>
          <w:szCs w:val="28"/>
          <w:highlight w:val="none"/>
          <w:lang w:eastAsia="zh-CN"/>
        </w:rPr>
        <w:t>物</w:t>
      </w:r>
      <w:r>
        <w:rPr>
          <w:sz w:val="28"/>
          <w:szCs w:val="28"/>
          <w:highlight w:val="none"/>
        </w:rPr>
        <w:t>因不可抗力的自然灾害导致损毁或造成承租人损失的，双方互不承担责任。租赁期间，若乙方因不可抗力的自然灾害导致不能使用租赁</w:t>
      </w:r>
      <w:r>
        <w:rPr>
          <w:rFonts w:hint="eastAsia"/>
          <w:sz w:val="28"/>
          <w:szCs w:val="28"/>
          <w:highlight w:val="none"/>
          <w:lang w:eastAsia="zh-CN"/>
        </w:rPr>
        <w:t>物</w:t>
      </w:r>
      <w:r>
        <w:rPr>
          <w:sz w:val="28"/>
          <w:szCs w:val="28"/>
          <w:highlight w:val="none"/>
        </w:rPr>
        <w:t>，乙方需立即书面通知甲方。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　　第</w:t>
      </w:r>
      <w:r>
        <w:rPr>
          <w:rFonts w:hint="eastAsia"/>
          <w:sz w:val="28"/>
          <w:szCs w:val="28"/>
          <w:lang w:eastAsia="zh-CN"/>
        </w:rPr>
        <w:t>十</w:t>
      </w:r>
      <w:r>
        <w:rPr>
          <w:sz w:val="28"/>
          <w:szCs w:val="28"/>
        </w:rPr>
        <w:t>条  争议的解决方式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本合同在履行中如发生争议，双方应友好协商解决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不愿协商或</w:t>
      </w:r>
      <w:r>
        <w:rPr>
          <w:sz w:val="28"/>
          <w:szCs w:val="28"/>
        </w:rPr>
        <w:t>协商不成时，任何一方均可以向</w:t>
      </w:r>
      <w:r>
        <w:rPr>
          <w:rFonts w:hint="eastAsia"/>
          <w:sz w:val="28"/>
          <w:szCs w:val="28"/>
          <w:lang w:val="en-US" w:eastAsia="zh-CN"/>
        </w:rPr>
        <w:t>租赁标的物所在地</w:t>
      </w:r>
      <w:r>
        <w:rPr>
          <w:sz w:val="28"/>
          <w:szCs w:val="28"/>
        </w:rPr>
        <w:t>人民法院起诉。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第十一条 特别约定： 合同到期后承租人未能续租，出租人对承租物进行检查，承租物如有损坏，由承租人负责修复或照市场价格赔偿。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第十二条  </w:t>
      </w:r>
      <w:r>
        <w:rPr>
          <w:sz w:val="28"/>
          <w:szCs w:val="28"/>
        </w:rPr>
        <w:t>本合同如有未尽事宜，</w:t>
      </w:r>
      <w:r>
        <w:rPr>
          <w:rFonts w:hint="eastAsia"/>
          <w:sz w:val="28"/>
          <w:szCs w:val="28"/>
          <w:lang w:val="en-US" w:eastAsia="zh-CN"/>
        </w:rPr>
        <w:t>甲、乙双方依据</w:t>
      </w:r>
      <w:r>
        <w:rPr>
          <w:sz w:val="28"/>
          <w:szCs w:val="28"/>
        </w:rPr>
        <w:t>《中华人民共和国</w:t>
      </w:r>
      <w:r>
        <w:rPr>
          <w:rFonts w:hint="eastAsia"/>
          <w:sz w:val="28"/>
          <w:szCs w:val="28"/>
          <w:lang w:val="en-US" w:eastAsia="zh-CN"/>
        </w:rPr>
        <w:t>民法典</w:t>
      </w:r>
      <w:r>
        <w:rPr>
          <w:sz w:val="28"/>
          <w:szCs w:val="28"/>
        </w:rPr>
        <w:t>》的</w:t>
      </w:r>
      <w:r>
        <w:rPr>
          <w:rFonts w:hint="eastAsia"/>
          <w:sz w:val="28"/>
          <w:szCs w:val="28"/>
          <w:lang w:val="en-US" w:eastAsia="zh-CN"/>
        </w:rPr>
        <w:t>规定共同协商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可签订补充协议</w:t>
      </w:r>
      <w:r>
        <w:rPr>
          <w:sz w:val="28"/>
          <w:szCs w:val="28"/>
        </w:rPr>
        <w:t>，补充规定与本合同具有同等效力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  <w:lang w:val="en-US" w:eastAsia="zh-CN"/>
        </w:rPr>
        <w:t>本合同与补充协议不一致的，以补充协议的内容为准。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  <w:r>
        <w:rPr>
          <w:sz w:val="28"/>
          <w:szCs w:val="28"/>
        </w:rPr>
        <w:t>第十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条  本合同双方签字</w:t>
      </w:r>
      <w:r>
        <w:rPr>
          <w:rFonts w:hint="eastAsia"/>
          <w:sz w:val="28"/>
          <w:szCs w:val="28"/>
          <w:lang w:val="en-US" w:eastAsia="zh-CN"/>
        </w:rPr>
        <w:t>或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  <w:lang w:val="en-US" w:eastAsia="zh-CN"/>
        </w:rPr>
        <w:t>之日起</w:t>
      </w:r>
      <w:r>
        <w:rPr>
          <w:sz w:val="28"/>
          <w:szCs w:val="28"/>
        </w:rPr>
        <w:t>生效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。　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　　本合同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sz w:val="28"/>
          <w:szCs w:val="28"/>
        </w:rPr>
        <w:t>式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sz w:val="28"/>
          <w:szCs w:val="28"/>
        </w:rPr>
        <w:t>份，甲方执</w:t>
      </w:r>
      <w:r>
        <w:rPr>
          <w:rFonts w:hint="eastAsia"/>
          <w:sz w:val="28"/>
          <w:szCs w:val="28"/>
          <w:lang w:eastAsia="zh-CN"/>
        </w:rPr>
        <w:t>两</w:t>
      </w:r>
      <w:r>
        <w:rPr>
          <w:sz w:val="28"/>
          <w:szCs w:val="28"/>
        </w:rPr>
        <w:t>份</w:t>
      </w:r>
      <w:r>
        <w:rPr>
          <w:rFonts w:hint="eastAsia"/>
          <w:sz w:val="28"/>
          <w:szCs w:val="28"/>
          <w:lang w:eastAsia="zh-CN"/>
        </w:rPr>
        <w:t>，乙方持壹分</w:t>
      </w:r>
      <w:r>
        <w:rPr>
          <w:sz w:val="28"/>
          <w:szCs w:val="28"/>
        </w:rPr>
        <w:t>，均有同等法律效力。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firstLine="560"/>
        <w:textAlignment w:val="auto"/>
        <w:rPr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  <w:rPr>
          <w:sz w:val="28"/>
          <w:szCs w:val="28"/>
        </w:rPr>
      </w:pPr>
      <w:r>
        <w:rPr>
          <w:sz w:val="28"/>
          <w:szCs w:val="28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出租方（盖章）： 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承租方（盖章）： 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法定代表人（签字）：________　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>法定代表人（签字）：________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联系电话：__________________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联系电话：__________________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联系地址：__________________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ind w:left="4189" w:leftChars="1995" w:firstLine="280" w:firstLineChars="1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_______年________月________日      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2" w:lineRule="exact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0EC6A7"/>
    <w:multiLevelType w:val="singleLevel"/>
    <w:tmpl w:val="A70EC6A7"/>
    <w:lvl w:ilvl="0" w:tentative="0">
      <w:start w:val="2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395B446A"/>
    <w:multiLevelType w:val="singleLevel"/>
    <w:tmpl w:val="395B446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YTdjYjM4MDIwN2NkNjMzMTc4Mzg1MTE1ZTZhNjMifQ=="/>
  </w:docVars>
  <w:rsids>
    <w:rsidRoot w:val="00000000"/>
    <w:rsid w:val="00A83AD0"/>
    <w:rsid w:val="00EF2277"/>
    <w:rsid w:val="06092081"/>
    <w:rsid w:val="08430582"/>
    <w:rsid w:val="0F6459AD"/>
    <w:rsid w:val="17DB2585"/>
    <w:rsid w:val="19FD2C86"/>
    <w:rsid w:val="1B8C4BA9"/>
    <w:rsid w:val="1DD70052"/>
    <w:rsid w:val="23506929"/>
    <w:rsid w:val="2B2F4C6A"/>
    <w:rsid w:val="2CB2345D"/>
    <w:rsid w:val="31EA18EB"/>
    <w:rsid w:val="34062B1B"/>
    <w:rsid w:val="35557A20"/>
    <w:rsid w:val="36495A0B"/>
    <w:rsid w:val="38CA208E"/>
    <w:rsid w:val="3A976388"/>
    <w:rsid w:val="3CF7310E"/>
    <w:rsid w:val="3D491BBB"/>
    <w:rsid w:val="3D956BAE"/>
    <w:rsid w:val="409969B6"/>
    <w:rsid w:val="40D65450"/>
    <w:rsid w:val="42F75C15"/>
    <w:rsid w:val="43DB1DC3"/>
    <w:rsid w:val="440C749E"/>
    <w:rsid w:val="44421112"/>
    <w:rsid w:val="46D22C46"/>
    <w:rsid w:val="48746CAC"/>
    <w:rsid w:val="4D8D544E"/>
    <w:rsid w:val="4E9407BC"/>
    <w:rsid w:val="4F5D5052"/>
    <w:rsid w:val="516E5DA1"/>
    <w:rsid w:val="53403DB8"/>
    <w:rsid w:val="54D97871"/>
    <w:rsid w:val="564D3D7A"/>
    <w:rsid w:val="5AA1498D"/>
    <w:rsid w:val="61BE6A1F"/>
    <w:rsid w:val="63D556A7"/>
    <w:rsid w:val="63E5294B"/>
    <w:rsid w:val="655D77F5"/>
    <w:rsid w:val="66FA6EEA"/>
    <w:rsid w:val="6AE07BC2"/>
    <w:rsid w:val="6D021357"/>
    <w:rsid w:val="70D01B3F"/>
    <w:rsid w:val="735A2116"/>
    <w:rsid w:val="75B52E33"/>
    <w:rsid w:val="792C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adjustRightInd w:val="0"/>
      <w:snapToGrid w:val="0"/>
      <w:spacing w:after="120" w:line="360" w:lineRule="auto"/>
      <w:jc w:val="left"/>
    </w:pPr>
    <w:rPr>
      <w:rFonts w:ascii="宋体" w:hAnsi="Lucida Sans"/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1730</Words>
  <Characters>1954</Characters>
  <Lines>0</Lines>
  <Paragraphs>0</Paragraphs>
  <TotalTime>6</TotalTime>
  <ScaleCrop>false</ScaleCrop>
  <LinksUpToDate>false</LinksUpToDate>
  <CharactersWithSpaces>2088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CCJS-06</cp:lastModifiedBy>
  <dcterms:modified xsi:type="dcterms:W3CDTF">2025-03-11T03:32:07Z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C95A9D45266B4002A0638728D83E182B_13</vt:lpwstr>
  </property>
  <property fmtid="{D5CDD505-2E9C-101B-9397-08002B2CF9AE}" pid="4" name="KSOTemplateDocerSaveRecord">
    <vt:lpwstr>eyJoZGlkIjoiYjJjOTQxYzhjODMyMDAzZmE0MDJkMWFkNmJlNDkwYTUiLCJ1c2VySWQiOiI0NTExMjE4MzIifQ==</vt:lpwstr>
  </property>
</Properties>
</file>