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9953">
      <w:pPr>
        <w:jc w:val="center"/>
        <w:rPr>
          <w:rFonts w:hint="eastAsia" w:ascii="宋体" w:hAnsi="宋体" w:eastAsia="宋体"/>
          <w:sz w:val="36"/>
          <w:szCs w:val="36"/>
        </w:rPr>
      </w:pPr>
      <w:bookmarkStart w:id="0" w:name="_Hlk201134321"/>
      <w:r>
        <w:rPr>
          <w:rFonts w:hint="eastAsia" w:ascii="宋体" w:hAnsi="宋体" w:eastAsia="宋体" w:cs="仿宋"/>
          <w:b/>
          <w:bCs/>
          <w:sz w:val="36"/>
          <w:szCs w:val="36"/>
        </w:rPr>
        <w:t>雅安市名山区老旧小区改造项目（2023年一期）审计单位采购项目</w:t>
      </w:r>
      <w:bookmarkEnd w:id="0"/>
      <w:r>
        <w:rPr>
          <w:rFonts w:hint="eastAsia" w:ascii="宋体" w:hAnsi="宋体" w:eastAsia="宋体" w:cs="仿宋"/>
          <w:b/>
          <w:bCs/>
          <w:sz w:val="36"/>
          <w:szCs w:val="36"/>
        </w:rPr>
        <w:t>询价结果公告</w:t>
      </w:r>
    </w:p>
    <w:p w14:paraId="1A33BA6E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D83C70E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项目基本信息</w:t>
      </w:r>
    </w:p>
    <w:p w14:paraId="53784DA9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项目名称：雅安市名山区老旧小区改造项目（2023年一期）审计单位采购项目</w:t>
      </w:r>
    </w:p>
    <w:p w14:paraId="4948239C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采购人：雅安市名山区茶城建设工程有限公司</w:t>
      </w:r>
    </w:p>
    <w:p w14:paraId="43FA6A28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建设地点：雅安市名山区蒙阳街道</w:t>
      </w:r>
    </w:p>
    <w:p w14:paraId="6F8B01FE">
      <w:pPr>
        <w:spacing w:line="480" w:lineRule="auto"/>
        <w:jc w:val="both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项目类型：</w:t>
      </w:r>
      <w:r>
        <w:rPr>
          <w:rFonts w:hint="eastAsia" w:ascii="宋体" w:hAnsi="宋体" w:eastAsia="宋体"/>
          <w:sz w:val="24"/>
        </w:rPr>
        <w:t>造价</w:t>
      </w:r>
    </w:p>
    <w:p w14:paraId="1925F78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采购内容：</w:t>
      </w:r>
      <w:r>
        <w:rPr>
          <w:rFonts w:hint="eastAsia" w:ascii="宋体" w:hAnsi="宋体" w:eastAsia="宋体"/>
          <w:sz w:val="24"/>
        </w:rPr>
        <w:t>审计单位</w:t>
      </w:r>
    </w:p>
    <w:p w14:paraId="144AF64D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询价截至时间：2025-06-30 10:00</w:t>
      </w:r>
    </w:p>
    <w:p w14:paraId="242C2885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招标方式：库内询价</w:t>
      </w:r>
    </w:p>
    <w:p w14:paraId="7A3EB72D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公告备注：公告备注</w:t>
      </w:r>
    </w:p>
    <w:p w14:paraId="5458084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随机抽取结果</w:t>
      </w:r>
    </w:p>
    <w:p w14:paraId="53D6D26A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随机抽取名单：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3A3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FF48BC6">
            <w:pPr>
              <w:spacing w:after="0"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</w:tr>
      <w:tr w14:paraId="2916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2567014">
            <w:pPr>
              <w:spacing w:after="0"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中天顺韵建设管理有限公司</w:t>
            </w:r>
          </w:p>
        </w:tc>
      </w:tr>
      <w:tr w14:paraId="54368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B27D7DD">
            <w:pPr>
              <w:spacing w:after="0"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四川丰和工程管理有限公司</w:t>
            </w:r>
          </w:p>
        </w:tc>
      </w:tr>
      <w:tr w14:paraId="70DC6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AD40285">
            <w:pPr>
              <w:spacing w:after="0"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四川浩逸工程造价咨询有限公司</w:t>
            </w:r>
          </w:p>
        </w:tc>
      </w:tr>
      <w:tr w14:paraId="07F9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7F20E68">
            <w:pPr>
              <w:spacing w:after="0"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四川弘源利华建设项目管理有限公司</w:t>
            </w:r>
          </w:p>
        </w:tc>
      </w:tr>
      <w:tr w14:paraId="0C86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CB732D6">
            <w:pPr>
              <w:spacing w:after="0" w:line="48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四川正则工程咨询股份有限公司</w:t>
            </w:r>
          </w:p>
        </w:tc>
      </w:tr>
    </w:tbl>
    <w:p w14:paraId="0AF42DA7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第一中标候选人：四川正则工程咨询股份有限公司</w:t>
      </w:r>
    </w:p>
    <w:p w14:paraId="75B1E993">
      <w:pPr>
        <w:spacing w:line="480" w:lineRule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第二中标候选人：中天顺韵建设管理有限公司</w:t>
      </w:r>
    </w:p>
    <w:p w14:paraId="7501586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第三中标候选人：四川弘源利华建设项目管理有限公司</w:t>
      </w:r>
    </w:p>
    <w:p w14:paraId="6E13877B">
      <w:pPr>
        <w:spacing w:line="480" w:lineRule="auto"/>
        <w:rPr>
          <w:rFonts w:hint="eastAsia"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结果</w:t>
      </w:r>
      <w:r>
        <w:rPr>
          <w:rFonts w:ascii="宋体" w:hAnsi="宋体" w:eastAsia="宋体"/>
          <w:b/>
          <w:bCs/>
          <w:sz w:val="32"/>
          <w:szCs w:val="32"/>
        </w:rPr>
        <w:t>信息</w:t>
      </w:r>
    </w:p>
    <w:p w14:paraId="7E4159E3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报名单位家数</w:t>
      </w:r>
      <w:r>
        <w:rPr>
          <w:rFonts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</w:rPr>
        <w:t>6</w:t>
      </w:r>
      <w:bookmarkStart w:id="1" w:name="_GoBack"/>
      <w:bookmarkEnd w:id="1"/>
    </w:p>
    <w:p w14:paraId="2C22625C">
      <w:pPr>
        <w:spacing w:line="48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提交询价家数：6</w:t>
      </w:r>
    </w:p>
    <w:p w14:paraId="5220983D">
      <w:pPr>
        <w:rPr>
          <w:rFonts w:hint="eastAsia" w:ascii="宋体" w:hAnsi="宋体" w:eastAsia="宋体"/>
          <w:sz w:val="24"/>
        </w:rPr>
      </w:pPr>
      <w:r>
        <w:rPr>
          <w:rFonts w:hint="eastAsia"/>
        </w:rPr>
        <w:t>成交供应商：</w:t>
      </w:r>
      <w:r>
        <w:rPr>
          <w:rFonts w:hint="eastAsia" w:ascii="宋体" w:hAnsi="宋体" w:eastAsia="宋体"/>
          <w:sz w:val="24"/>
        </w:rPr>
        <w:t>四川正则工程咨询股份有限公司</w:t>
      </w:r>
    </w:p>
    <w:p w14:paraId="74D91257">
      <w:pPr>
        <w:rPr>
          <w:rFonts w:hint="eastAsia"/>
        </w:rPr>
      </w:pPr>
      <w:r>
        <w:rPr>
          <w:rFonts w:hint="eastAsia"/>
        </w:rPr>
        <w:t>报价明细：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2E47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74" w:type="dxa"/>
          </w:tcPr>
          <w:p w14:paraId="5110B461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报价单位</w:t>
            </w:r>
          </w:p>
        </w:tc>
        <w:tc>
          <w:tcPr>
            <w:tcW w:w="2074" w:type="dxa"/>
          </w:tcPr>
          <w:p w14:paraId="08E4DDDC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税率（%）</w:t>
            </w:r>
          </w:p>
        </w:tc>
        <w:tc>
          <w:tcPr>
            <w:tcW w:w="2074" w:type="dxa"/>
          </w:tcPr>
          <w:p w14:paraId="4F1FF49F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服务名称</w:t>
            </w:r>
          </w:p>
        </w:tc>
        <w:tc>
          <w:tcPr>
            <w:tcW w:w="2074" w:type="dxa"/>
          </w:tcPr>
          <w:p w14:paraId="17F85E57">
            <w:pPr>
              <w:spacing w:after="0" w:line="240" w:lineRule="auto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</w:t>
            </w:r>
          </w:p>
        </w:tc>
      </w:tr>
      <w:tr w14:paraId="4172E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9FBE191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四川浩逸工程造价咨询有限公司</w:t>
            </w:r>
          </w:p>
        </w:tc>
        <w:tc>
          <w:tcPr>
            <w:tcW w:w="2074" w:type="dxa"/>
          </w:tcPr>
          <w:p w14:paraId="0F095CFB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1.00</w:t>
            </w:r>
          </w:p>
        </w:tc>
        <w:tc>
          <w:tcPr>
            <w:tcW w:w="2074" w:type="dxa"/>
          </w:tcPr>
          <w:p w14:paraId="7540D2D6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雅安市名山区老旧小区改造项目（2023年一期）招审计单位</w:t>
            </w:r>
          </w:p>
        </w:tc>
        <w:tc>
          <w:tcPr>
            <w:tcW w:w="2074" w:type="dxa"/>
          </w:tcPr>
          <w:p w14:paraId="52E54AC9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下浮80%</w:t>
            </w:r>
          </w:p>
        </w:tc>
      </w:tr>
      <w:tr w14:paraId="27DB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CFFFA73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四川正则工程咨询股份有限公司</w:t>
            </w:r>
          </w:p>
        </w:tc>
        <w:tc>
          <w:tcPr>
            <w:tcW w:w="2074" w:type="dxa"/>
          </w:tcPr>
          <w:p w14:paraId="432C394A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6.00</w:t>
            </w:r>
          </w:p>
        </w:tc>
        <w:tc>
          <w:tcPr>
            <w:tcW w:w="2074" w:type="dxa"/>
          </w:tcPr>
          <w:p w14:paraId="287FD80F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雅安市名山区老旧小区改造项目（2023年一期）招审计单位</w:t>
            </w:r>
          </w:p>
        </w:tc>
        <w:tc>
          <w:tcPr>
            <w:tcW w:w="2074" w:type="dxa"/>
          </w:tcPr>
          <w:p w14:paraId="1B478B3B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下浮80%</w:t>
            </w:r>
          </w:p>
        </w:tc>
      </w:tr>
      <w:tr w14:paraId="2D71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E846AD8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四川弘源利华建设项目管理有限公司</w:t>
            </w:r>
          </w:p>
        </w:tc>
        <w:tc>
          <w:tcPr>
            <w:tcW w:w="2074" w:type="dxa"/>
          </w:tcPr>
          <w:p w14:paraId="46EB4A64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1.00</w:t>
            </w:r>
          </w:p>
        </w:tc>
        <w:tc>
          <w:tcPr>
            <w:tcW w:w="2074" w:type="dxa"/>
          </w:tcPr>
          <w:p w14:paraId="7BF7F2D2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雅安市名山区老旧小区改造项目（2023年一期）招审计单位</w:t>
            </w:r>
          </w:p>
        </w:tc>
        <w:tc>
          <w:tcPr>
            <w:tcW w:w="2074" w:type="dxa"/>
          </w:tcPr>
          <w:p w14:paraId="33A3CB29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下浮80%</w:t>
            </w:r>
          </w:p>
        </w:tc>
      </w:tr>
      <w:tr w14:paraId="0FBE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48F9C0B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四川川品全过程工程咨询有限公司</w:t>
            </w:r>
          </w:p>
        </w:tc>
        <w:tc>
          <w:tcPr>
            <w:tcW w:w="2074" w:type="dxa"/>
          </w:tcPr>
          <w:p w14:paraId="497E01DE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1.00</w:t>
            </w:r>
          </w:p>
        </w:tc>
        <w:tc>
          <w:tcPr>
            <w:tcW w:w="2074" w:type="dxa"/>
          </w:tcPr>
          <w:p w14:paraId="3C762C40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雅安市名山区老旧小区改造项目（2023年一期）招审计单位</w:t>
            </w:r>
          </w:p>
        </w:tc>
        <w:tc>
          <w:tcPr>
            <w:tcW w:w="2074" w:type="dxa"/>
          </w:tcPr>
          <w:p w14:paraId="357C0D35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128102</w:t>
            </w:r>
          </w:p>
        </w:tc>
      </w:tr>
      <w:tr w14:paraId="49DE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04ACDB07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四川丰和工程管理有限公司</w:t>
            </w:r>
          </w:p>
        </w:tc>
        <w:tc>
          <w:tcPr>
            <w:tcW w:w="2074" w:type="dxa"/>
          </w:tcPr>
          <w:p w14:paraId="6DCC8176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6.00</w:t>
            </w:r>
          </w:p>
        </w:tc>
        <w:tc>
          <w:tcPr>
            <w:tcW w:w="2074" w:type="dxa"/>
          </w:tcPr>
          <w:p w14:paraId="31C2FBEE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雅安市名山区老旧小区改造项目（2023年一期）招审计单位</w:t>
            </w:r>
          </w:p>
        </w:tc>
        <w:tc>
          <w:tcPr>
            <w:tcW w:w="2074" w:type="dxa"/>
          </w:tcPr>
          <w:p w14:paraId="06095405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下浮80%</w:t>
            </w:r>
          </w:p>
        </w:tc>
      </w:tr>
      <w:tr w14:paraId="6387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7EE1202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中天顺韵建设管理有限公司</w:t>
            </w:r>
          </w:p>
        </w:tc>
        <w:tc>
          <w:tcPr>
            <w:tcW w:w="2074" w:type="dxa"/>
          </w:tcPr>
          <w:p w14:paraId="1ABE2E83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6.00</w:t>
            </w:r>
          </w:p>
        </w:tc>
        <w:tc>
          <w:tcPr>
            <w:tcW w:w="2074" w:type="dxa"/>
          </w:tcPr>
          <w:p w14:paraId="3C78C57A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雅安市名山区老旧小区改造项目（2023年一期）招审计单位</w:t>
            </w:r>
          </w:p>
        </w:tc>
        <w:tc>
          <w:tcPr>
            <w:tcW w:w="2074" w:type="dxa"/>
          </w:tcPr>
          <w:p w14:paraId="385010AC">
            <w:pPr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4"/>
              </w:rPr>
              <w:t>下浮80%</w:t>
            </w:r>
          </w:p>
        </w:tc>
      </w:tr>
    </w:tbl>
    <w:p w14:paraId="09D48B97">
      <w:pPr>
        <w:rPr>
          <w:rFonts w:hint="eastAsia"/>
        </w:rPr>
      </w:pPr>
    </w:p>
    <w:p w14:paraId="4F489B3D">
      <w:pPr>
        <w:jc w:val="center"/>
        <w:rPr>
          <w:rFonts w:hint="eastAsia"/>
        </w:rPr>
      </w:pPr>
    </w:p>
    <w:p w14:paraId="0FEA4276">
      <w:pPr>
        <w:jc w:val="center"/>
        <w:rPr>
          <w:rFonts w:hint="eastAsia"/>
        </w:rPr>
      </w:pPr>
    </w:p>
    <w:p w14:paraId="68F00814"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F"/>
    <w:rsid w:val="0004663F"/>
    <w:rsid w:val="00046CF2"/>
    <w:rsid w:val="000D6701"/>
    <w:rsid w:val="00247E39"/>
    <w:rsid w:val="0041114F"/>
    <w:rsid w:val="00522F1D"/>
    <w:rsid w:val="006E4D11"/>
    <w:rsid w:val="007C293C"/>
    <w:rsid w:val="008531A5"/>
    <w:rsid w:val="00935E81"/>
    <w:rsid w:val="0096563A"/>
    <w:rsid w:val="00B20F81"/>
    <w:rsid w:val="00B46285"/>
    <w:rsid w:val="00BB552B"/>
    <w:rsid w:val="00C51B4D"/>
    <w:rsid w:val="00CA0AF1"/>
    <w:rsid w:val="68CB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740</Words>
  <Characters>864</Characters>
  <Lines>34</Lines>
  <Paragraphs>46</Paragraphs>
  <TotalTime>40</TotalTime>
  <ScaleCrop>false</ScaleCrop>
  <LinksUpToDate>false</LinksUpToDate>
  <CharactersWithSpaces>865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2025-06-18T02:53:00Z</dcterms:created>
  <dc:creator>欣 王</dc:creator>
  <cp:lastModifiedBy>杨丽娟</cp:lastModifiedBy>
  <dcterms:modified xsi:type="dcterms:W3CDTF">2025-07-01T01:21:24Z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eyJoZGlkIjoiNGZhMDViNjIyZjM2ZTdmY2UzM2Y3M2FlYmQ4OGYwZGUiLCJ1c2VySWQiOiIxMjE0NzkzNjgyIn0=</vt:lpwstr>
  </property>
  <property fmtid="{D5CDD505-2E9C-101B-9397-08002B2CF9AE}" pid="3" name="KSOProductBuildVer">
    <vt:lpwstr>2052-12.1.0.21541</vt:lpwstr>
  </property>
  <property fmtid="{D5CDD505-2E9C-101B-9397-08002B2CF9AE}" pid="4" name="ICV">
    <vt:lpwstr>B6EDED55261C4545850C6168DFBDB36D_12</vt:lpwstr>
  </property>
</Properties>
</file>