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119953">
      <w:pPr>
        <w:jc w:val="center"/>
        <w:rPr>
          <w:rFonts w:hint="eastAsia" w:ascii="宋体" w:hAnsi="宋体" w:eastAsia="宋体"/>
          <w:sz w:val="36"/>
          <w:szCs w:val="36"/>
        </w:rPr>
      </w:pPr>
      <w:bookmarkStart w:id="0" w:name="_Hlk201134321"/>
      <w:r>
        <w:rPr>
          <w:rFonts w:hint="eastAsia" w:ascii="宋体" w:hAnsi="宋体" w:eastAsia="宋体" w:cs="仿宋"/>
          <w:b/>
          <w:bCs/>
          <w:sz w:val="36"/>
          <w:szCs w:val="36"/>
        </w:rPr>
        <w:t>雅安市名山区城镇污水管网改造工程二标段劳务工程专业分包采购项目</w:t>
      </w:r>
      <w:bookmarkEnd w:id="0"/>
      <w:r>
        <w:rPr>
          <w:rFonts w:hint="eastAsia" w:ascii="宋体" w:hAnsi="宋体" w:eastAsia="宋体" w:cs="仿宋"/>
          <w:b/>
          <w:bCs/>
          <w:sz w:val="36"/>
          <w:szCs w:val="36"/>
        </w:rPr>
        <w:t>招标结果公告</w:t>
      </w:r>
    </w:p>
    <w:p w14:paraId="1A33BA6E">
      <w:pPr>
        <w:jc w:val="center"/>
        <w:rPr>
          <w:rFonts w:hint="eastAsia" w:ascii="仿宋" w:hAnsi="仿宋" w:eastAsia="仿宋" w:cs="仿宋"/>
          <w:b/>
          <w:bCs/>
          <w:sz w:val="44"/>
          <w:szCs w:val="44"/>
        </w:rPr>
      </w:pPr>
    </w:p>
    <w:p w14:paraId="4D83C70E">
      <w:pPr>
        <w:spacing w:line="480" w:lineRule="auto"/>
        <w:rPr>
          <w:rFonts w:hint="eastAsia" w:ascii="宋体" w:hAnsi="宋体" w:eastAsia="宋体"/>
          <w:b/>
          <w:bCs/>
          <w:sz w:val="32"/>
          <w:szCs w:val="32"/>
        </w:rPr>
      </w:pPr>
      <w:r>
        <w:rPr>
          <w:rFonts w:hint="eastAsia" w:ascii="宋体" w:hAnsi="宋体" w:eastAsia="宋体"/>
          <w:b/>
          <w:bCs/>
          <w:sz w:val="32"/>
          <w:szCs w:val="32"/>
        </w:rPr>
        <w:t>项目基本信息</w:t>
      </w:r>
    </w:p>
    <w:p w14:paraId="53784DA9">
      <w:pPr>
        <w:spacing w:line="480" w:lineRule="auto"/>
        <w:jc w:val="both"/>
        <w:rPr>
          <w:rFonts w:hint="eastAsia" w:ascii="宋体" w:hAnsi="宋体" w:eastAsia="宋体"/>
          <w:sz w:val="24"/>
        </w:rPr>
      </w:pPr>
      <w:r>
        <w:rPr>
          <w:rFonts w:hint="eastAsia" w:ascii="宋体" w:hAnsi="宋体" w:eastAsia="宋体"/>
          <w:sz w:val="24"/>
        </w:rPr>
        <w:t>项目名称：雅安市名山区城镇污水管网改造工程二标段劳务工程专业分包采购项目</w:t>
      </w:r>
    </w:p>
    <w:p w14:paraId="4948239C">
      <w:pPr>
        <w:spacing w:line="480" w:lineRule="auto"/>
        <w:jc w:val="both"/>
        <w:rPr>
          <w:rFonts w:hint="eastAsia" w:ascii="宋体" w:hAnsi="宋体" w:eastAsia="宋体"/>
          <w:sz w:val="24"/>
        </w:rPr>
      </w:pPr>
      <w:r>
        <w:rPr>
          <w:rFonts w:hint="eastAsia" w:ascii="宋体" w:hAnsi="宋体" w:eastAsia="宋体"/>
          <w:sz w:val="24"/>
        </w:rPr>
        <w:t>采购人：雅安市名山区茶城建设工程有限公司</w:t>
      </w:r>
    </w:p>
    <w:p w14:paraId="2402B9EA">
      <w:pPr>
        <w:spacing w:line="480" w:lineRule="auto"/>
        <w:jc w:val="both"/>
        <w:rPr>
          <w:rFonts w:hint="eastAsia" w:ascii="宋体" w:hAnsi="宋体" w:eastAsia="宋体"/>
          <w:sz w:val="24"/>
        </w:rPr>
      </w:pPr>
      <w:r>
        <w:rPr>
          <w:rFonts w:hint="eastAsia" w:ascii="宋体" w:hAnsi="宋体" w:eastAsia="宋体"/>
          <w:sz w:val="24"/>
        </w:rPr>
        <w:t>代理机构：四川丰和工程管理有限公司</w:t>
      </w:r>
    </w:p>
    <w:p w14:paraId="43FA6A28">
      <w:pPr>
        <w:spacing w:line="480" w:lineRule="auto"/>
        <w:jc w:val="both"/>
        <w:rPr>
          <w:rFonts w:hint="eastAsia" w:ascii="宋体" w:hAnsi="宋体" w:eastAsia="宋体"/>
          <w:sz w:val="24"/>
        </w:rPr>
      </w:pPr>
      <w:r>
        <w:rPr>
          <w:rFonts w:hint="eastAsia" w:ascii="宋体" w:hAnsi="宋体" w:eastAsia="宋体"/>
          <w:sz w:val="24"/>
        </w:rPr>
        <w:t>建设地点：雅安市名山区马岭镇、茅河镇、新店镇、万古镇</w:t>
      </w:r>
    </w:p>
    <w:p w14:paraId="6F8B01FE">
      <w:pPr>
        <w:spacing w:line="480" w:lineRule="auto"/>
        <w:jc w:val="both"/>
        <w:rPr>
          <w:rFonts w:hint="eastAsia" w:ascii="宋体" w:hAnsi="宋体" w:eastAsia="宋体"/>
          <w:sz w:val="24"/>
        </w:rPr>
      </w:pPr>
      <w:r>
        <w:rPr>
          <w:rFonts w:ascii="宋体" w:hAnsi="宋体" w:eastAsia="宋体"/>
          <w:sz w:val="24"/>
        </w:rPr>
        <w:t>项目类型：</w:t>
      </w:r>
      <w:r>
        <w:rPr>
          <w:rFonts w:hint="eastAsia" w:ascii="宋体" w:hAnsi="宋体" w:eastAsia="宋体"/>
          <w:sz w:val="24"/>
        </w:rPr>
        <w:t>劳务</w:t>
      </w:r>
    </w:p>
    <w:p w14:paraId="1925F783">
      <w:pPr>
        <w:spacing w:line="480" w:lineRule="auto"/>
        <w:rPr>
          <w:rFonts w:hint="eastAsia" w:ascii="宋体" w:hAnsi="宋体" w:eastAsia="宋体"/>
          <w:sz w:val="24"/>
        </w:rPr>
      </w:pPr>
      <w:r>
        <w:rPr>
          <w:rFonts w:ascii="宋体" w:hAnsi="宋体" w:eastAsia="宋体"/>
          <w:sz w:val="24"/>
        </w:rPr>
        <w:t>采购内容：</w:t>
      </w:r>
      <w:r>
        <w:rPr>
          <w:rFonts w:hint="eastAsia" w:ascii="宋体" w:hAnsi="宋体" w:eastAsia="宋体"/>
          <w:sz w:val="24"/>
        </w:rPr>
        <w:t>劳务工程专业分包</w:t>
      </w:r>
    </w:p>
    <w:p w14:paraId="18D0D6E6">
      <w:pPr>
        <w:spacing w:line="480" w:lineRule="auto"/>
        <w:rPr>
          <w:rFonts w:hint="eastAsia" w:ascii="宋体" w:hAnsi="宋体" w:eastAsia="宋体"/>
          <w:sz w:val="24"/>
        </w:rPr>
      </w:pPr>
      <w:r>
        <w:rPr>
          <w:rFonts w:hint="eastAsia" w:ascii="宋体" w:hAnsi="宋体" w:eastAsia="宋体"/>
          <w:sz w:val="24"/>
        </w:rPr>
        <w:t>招标方式：库内-询比</w:t>
      </w:r>
    </w:p>
    <w:p w14:paraId="144AF64D">
      <w:pPr>
        <w:spacing w:line="480" w:lineRule="auto"/>
        <w:rPr>
          <w:rFonts w:hint="eastAsia" w:ascii="宋体" w:hAnsi="宋体" w:eastAsia="宋体"/>
          <w:sz w:val="24"/>
        </w:rPr>
      </w:pPr>
      <w:r>
        <w:rPr>
          <w:rFonts w:hint="eastAsia" w:ascii="宋体" w:hAnsi="宋体" w:eastAsia="宋体"/>
          <w:sz w:val="24"/>
        </w:rPr>
        <w:t>投标截至时间：2026-05-26 15:30</w:t>
      </w:r>
    </w:p>
    <w:p w14:paraId="4591B68E">
      <w:pPr>
        <w:spacing w:line="480" w:lineRule="auto"/>
        <w:rPr>
          <w:rFonts w:hint="eastAsia" w:ascii="宋体" w:hAnsi="宋体" w:eastAsia="宋体"/>
          <w:sz w:val="24"/>
        </w:rPr>
      </w:pPr>
      <w:r>
        <w:rPr>
          <w:rFonts w:hint="eastAsia" w:ascii="宋体" w:hAnsi="宋体" w:eastAsia="宋体"/>
          <w:sz w:val="24"/>
        </w:rPr>
        <w:t>开标时间：2026-05-26 15:30</w:t>
      </w:r>
    </w:p>
    <w:p w14:paraId="7A3EB72D">
      <w:pPr>
        <w:spacing w:line="480" w:lineRule="auto"/>
        <w:rPr>
          <w:rFonts w:hint="eastAsia" w:ascii="宋体" w:hAnsi="宋体" w:eastAsia="宋体"/>
          <w:sz w:val="24"/>
        </w:rPr>
      </w:pPr>
      <w:r>
        <w:rPr>
          <w:rFonts w:hint="eastAsia" w:ascii="宋体" w:hAnsi="宋体" w:eastAsia="宋体"/>
          <w:sz w:val="24"/>
        </w:rPr>
        <w:t xml:space="preserve">开标地点：雅安市雨城区正和路8号公馆1981B区3栋1层19-20号 </w:t>
      </w:r>
    </w:p>
    <w:p w14:paraId="6E13877B">
      <w:pPr>
        <w:spacing w:line="480" w:lineRule="auto"/>
        <w:rPr>
          <w:rFonts w:hint="eastAsia" w:ascii="宋体" w:hAnsi="宋体" w:eastAsia="宋体"/>
          <w:b/>
          <w:bCs/>
          <w:sz w:val="32"/>
          <w:szCs w:val="32"/>
        </w:rPr>
      </w:pPr>
      <w:r>
        <w:rPr>
          <w:rFonts w:hint="eastAsia" w:ascii="宋体" w:hAnsi="宋体" w:eastAsia="宋体"/>
          <w:b/>
          <w:bCs/>
          <w:sz w:val="32"/>
          <w:szCs w:val="32"/>
        </w:rPr>
        <w:t>评标结果</w:t>
      </w:r>
    </w:p>
    <w:p w14:paraId="7E4159E3">
      <w:pPr>
        <w:spacing w:line="480" w:lineRule="auto"/>
        <w:rPr>
          <w:rFonts w:ascii="宋体" w:hAnsi="宋体" w:eastAsia="宋体"/>
          <w:sz w:val="24"/>
        </w:rPr>
      </w:pPr>
      <w:r>
        <w:rPr>
          <w:rFonts w:hint="eastAsia" w:ascii="宋体" w:hAnsi="宋体" w:eastAsia="宋体"/>
          <w:sz w:val="24"/>
        </w:rPr>
        <w:t>公告发布时间</w:t>
      </w:r>
      <w:r>
        <w:rPr>
          <w:rFonts w:ascii="宋体" w:hAnsi="宋体" w:eastAsia="宋体"/>
          <w:sz w:val="24"/>
        </w:rPr>
        <w:t>：</w:t>
      </w:r>
      <w:r>
        <w:rPr>
          <w:rFonts w:hint="eastAsia" w:ascii="宋体" w:hAnsi="宋体" w:eastAsia="宋体"/>
          <w:sz w:val="24"/>
        </w:rPr>
        <w:t>2026-05-27 10:16</w:t>
      </w:r>
    </w:p>
    <w:p w14:paraId="716B9C34">
      <w:pPr>
        <w:spacing w:line="480" w:lineRule="auto"/>
        <w:rPr>
          <w:rFonts w:hint="eastAsia" w:ascii="宋体" w:hAnsi="宋体" w:eastAsia="宋体"/>
          <w:sz w:val="24"/>
        </w:rPr>
      </w:pPr>
      <w:r>
        <w:rPr>
          <w:rFonts w:hint="eastAsia" w:ascii="宋体" w:hAnsi="宋体" w:eastAsia="宋体"/>
          <w:sz w:val="24"/>
        </w:rPr>
        <w:t>公告公示时间：3个工作日（  2026-05-27  至  2026-</w:t>
      </w:r>
      <w:r>
        <w:rPr>
          <w:rFonts w:hint="eastAsia" w:ascii="宋体" w:hAnsi="宋体" w:eastAsia="宋体"/>
          <w:sz w:val="24"/>
          <w:lang w:val="en-US" w:eastAsia="zh-CN"/>
        </w:rPr>
        <w:t>05-29</w:t>
      </w:r>
      <w:r>
        <w:rPr>
          <w:rFonts w:hint="eastAsia" w:ascii="宋体" w:hAnsi="宋体" w:eastAsia="宋体"/>
          <w:sz w:val="24"/>
        </w:rPr>
        <w:t xml:space="preserve"> )</w:t>
      </w:r>
      <w:bookmarkStart w:id="1" w:name="_GoBack"/>
      <w:bookmarkEnd w:id="1"/>
    </w:p>
    <w:p w14:paraId="2C22625C">
      <w:pPr>
        <w:spacing w:line="480" w:lineRule="auto"/>
        <w:rPr>
          <w:rFonts w:hint="eastAsia" w:ascii="宋体" w:hAnsi="宋体" w:eastAsia="宋体"/>
          <w:sz w:val="24"/>
        </w:rPr>
      </w:pPr>
      <w:r>
        <w:rPr>
          <w:rFonts w:hint="eastAsia" w:ascii="宋体" w:hAnsi="宋体" w:eastAsia="宋体"/>
          <w:sz w:val="24"/>
        </w:rPr>
        <w:t>报名单位家数：4</w:t>
      </w:r>
    </w:p>
    <w:p w14:paraId="3AEEDEAD">
      <w:pPr>
        <w:spacing w:line="480" w:lineRule="auto"/>
        <w:rPr>
          <w:rFonts w:hint="eastAsia" w:ascii="宋体" w:hAnsi="宋体" w:eastAsia="宋体"/>
          <w:sz w:val="24"/>
        </w:rPr>
      </w:pPr>
      <w:r>
        <w:rPr>
          <w:rFonts w:hint="eastAsia" w:ascii="宋体" w:hAnsi="宋体" w:eastAsia="宋体"/>
          <w:sz w:val="24"/>
        </w:rPr>
        <w:t>提交投标文件家数：详见评审报告</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2074"/>
        <w:gridCol w:w="2074"/>
        <w:gridCol w:w="2074"/>
      </w:tblGrid>
      <w:tr w14:paraId="5A8D5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2074" w:type="dxa"/>
          </w:tcPr>
          <w:p w14:paraId="212AAF37">
            <w:pPr>
              <w:spacing w:after="0" w:line="240" w:lineRule="auto"/>
              <w:jc w:val="center"/>
              <w:rPr>
                <w:rFonts w:hint="eastAsia" w:ascii="宋体" w:hAnsi="宋体" w:eastAsia="宋体"/>
                <w:sz w:val="24"/>
              </w:rPr>
            </w:pPr>
            <w:r>
              <w:rPr>
                <w:rFonts w:hint="eastAsia" w:ascii="宋体" w:hAnsi="宋体" w:eastAsia="宋体"/>
                <w:sz w:val="24"/>
              </w:rPr>
              <w:t>中标候选人顺序</w:t>
            </w:r>
          </w:p>
        </w:tc>
        <w:tc>
          <w:tcPr>
            <w:tcW w:w="2074" w:type="dxa"/>
          </w:tcPr>
          <w:p w14:paraId="7D908760">
            <w:pPr>
              <w:spacing w:after="0" w:line="240" w:lineRule="auto"/>
              <w:jc w:val="center"/>
              <w:rPr>
                <w:rFonts w:hint="eastAsia" w:ascii="宋体" w:hAnsi="宋体" w:eastAsia="宋体"/>
                <w:sz w:val="24"/>
              </w:rPr>
            </w:pPr>
            <w:r>
              <w:rPr>
                <w:rFonts w:hint="eastAsia" w:ascii="宋体" w:hAnsi="宋体" w:eastAsia="宋体"/>
                <w:sz w:val="24"/>
              </w:rPr>
              <w:t>供应商名称</w:t>
            </w:r>
          </w:p>
        </w:tc>
        <w:tc>
          <w:tcPr>
            <w:tcW w:w="2074" w:type="dxa"/>
          </w:tcPr>
          <w:p w14:paraId="2CA66922">
            <w:pPr>
              <w:spacing w:after="0" w:line="240" w:lineRule="auto"/>
              <w:jc w:val="center"/>
              <w:rPr>
                <w:rFonts w:hint="eastAsia" w:ascii="宋体" w:hAnsi="宋体" w:eastAsia="宋体"/>
                <w:sz w:val="24"/>
              </w:rPr>
            </w:pPr>
            <w:r>
              <w:rPr>
                <w:rFonts w:hint="eastAsia" w:ascii="宋体" w:hAnsi="宋体" w:eastAsia="宋体"/>
                <w:sz w:val="24"/>
              </w:rPr>
              <w:t>供应商报价</w:t>
            </w:r>
          </w:p>
        </w:tc>
        <w:tc>
          <w:tcPr>
            <w:tcW w:w="2074" w:type="dxa"/>
          </w:tcPr>
          <w:p w14:paraId="071C0F8D">
            <w:pPr>
              <w:spacing w:after="0" w:line="240" w:lineRule="auto"/>
              <w:jc w:val="center"/>
              <w:rPr>
                <w:rFonts w:hint="eastAsia" w:ascii="宋体" w:hAnsi="宋体" w:eastAsia="宋体"/>
                <w:sz w:val="24"/>
              </w:rPr>
            </w:pPr>
            <w:r>
              <w:rPr>
                <w:rFonts w:hint="eastAsia" w:ascii="宋体" w:hAnsi="宋体" w:eastAsia="宋体"/>
                <w:sz w:val="24"/>
              </w:rPr>
              <w:t>评审得分</w:t>
            </w:r>
          </w:p>
        </w:tc>
      </w:tr>
      <w:tr w14:paraId="299E2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14:paraId="3684BAB7">
            <w:pPr>
              <w:spacing w:after="0" w:line="240" w:lineRule="auto"/>
              <w:jc w:val="center"/>
              <w:rPr>
                <w:rFonts w:hint="eastAsia"/>
              </w:rPr>
            </w:pPr>
            <w:r>
              <w:rPr>
                <w:rFonts w:hint="eastAsia" w:ascii="宋体" w:hAnsi="宋体" w:eastAsia="宋体"/>
                <w:sz w:val="24"/>
              </w:rPr>
              <w:t>第一中标候选人</w:t>
            </w:r>
          </w:p>
        </w:tc>
        <w:tc>
          <w:tcPr>
            <w:tcW w:w="2074" w:type="dxa"/>
          </w:tcPr>
          <w:p w14:paraId="1CFBC331">
            <w:pPr>
              <w:spacing w:after="0" w:line="240" w:lineRule="auto"/>
              <w:jc w:val="center"/>
              <w:rPr>
                <w:rFonts w:hint="eastAsia"/>
              </w:rPr>
            </w:pPr>
            <w:r>
              <w:rPr>
                <w:rFonts w:hint="eastAsia" w:ascii="宋体" w:hAnsi="宋体" w:eastAsia="宋体"/>
                <w:sz w:val="24"/>
              </w:rPr>
              <w:t>四川恒密华磊建筑工程有限公司</w:t>
            </w:r>
          </w:p>
        </w:tc>
        <w:tc>
          <w:tcPr>
            <w:tcW w:w="2074" w:type="dxa"/>
          </w:tcPr>
          <w:p w14:paraId="017BF7EF">
            <w:pPr>
              <w:spacing w:after="0" w:line="240" w:lineRule="auto"/>
              <w:jc w:val="center"/>
              <w:rPr>
                <w:rFonts w:hint="eastAsia"/>
              </w:rPr>
            </w:pPr>
            <w:r>
              <w:rPr>
                <w:rFonts w:hint="eastAsia" w:ascii="宋体" w:hAnsi="宋体" w:eastAsia="宋体"/>
                <w:sz w:val="24"/>
              </w:rPr>
              <w:t>以第三方审计单位审定后的价格下浮9.60%</w:t>
            </w:r>
          </w:p>
        </w:tc>
        <w:tc>
          <w:tcPr>
            <w:tcW w:w="2074" w:type="dxa"/>
          </w:tcPr>
          <w:p w14:paraId="0BE34A18">
            <w:pPr>
              <w:spacing w:after="0" w:line="240" w:lineRule="auto"/>
              <w:jc w:val="center"/>
              <w:rPr>
                <w:rFonts w:hint="eastAsia"/>
              </w:rPr>
            </w:pPr>
            <w:r>
              <w:rPr>
                <w:rFonts w:hint="eastAsia" w:ascii="宋体" w:hAnsi="宋体" w:eastAsia="宋体"/>
                <w:sz w:val="24"/>
              </w:rPr>
              <w:t>95.50</w:t>
            </w:r>
          </w:p>
        </w:tc>
      </w:tr>
      <w:tr w14:paraId="24F6C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14:paraId="574FF6B1">
            <w:pPr>
              <w:spacing w:after="0" w:line="240" w:lineRule="auto"/>
              <w:jc w:val="center"/>
              <w:rPr>
                <w:rFonts w:hint="eastAsia" w:ascii="宋体" w:hAnsi="宋体" w:eastAsia="宋体"/>
                <w:sz w:val="24"/>
              </w:rPr>
            </w:pPr>
            <w:r>
              <w:rPr>
                <w:rFonts w:hint="eastAsia" w:ascii="宋体" w:hAnsi="宋体" w:eastAsia="宋体"/>
                <w:sz w:val="24"/>
              </w:rPr>
              <w:t>第二中标候选人</w:t>
            </w:r>
          </w:p>
        </w:tc>
        <w:tc>
          <w:tcPr>
            <w:tcW w:w="2074" w:type="dxa"/>
          </w:tcPr>
          <w:p w14:paraId="31B7DA8A">
            <w:pPr>
              <w:spacing w:after="0" w:line="240" w:lineRule="auto"/>
              <w:jc w:val="center"/>
              <w:rPr>
                <w:rFonts w:hint="eastAsia" w:ascii="宋体" w:hAnsi="宋体" w:eastAsia="宋体"/>
                <w:sz w:val="24"/>
              </w:rPr>
            </w:pPr>
            <w:r>
              <w:rPr>
                <w:rFonts w:hint="eastAsia" w:ascii="宋体" w:hAnsi="宋体" w:eastAsia="宋体"/>
                <w:sz w:val="24"/>
              </w:rPr>
              <w:t>四川鸿酬建筑工程有限公司</w:t>
            </w:r>
          </w:p>
        </w:tc>
        <w:tc>
          <w:tcPr>
            <w:tcW w:w="2074" w:type="dxa"/>
          </w:tcPr>
          <w:p w14:paraId="7547ABBC">
            <w:pPr>
              <w:spacing w:after="0" w:line="240" w:lineRule="auto"/>
              <w:jc w:val="center"/>
              <w:rPr>
                <w:rFonts w:hint="eastAsia" w:ascii="宋体" w:hAnsi="宋体" w:eastAsia="宋体"/>
                <w:sz w:val="24"/>
              </w:rPr>
            </w:pPr>
            <w:r>
              <w:rPr>
                <w:rFonts w:hint="eastAsia" w:ascii="宋体" w:hAnsi="宋体" w:eastAsia="宋体"/>
                <w:sz w:val="24"/>
              </w:rPr>
              <w:t>以第三方审计单位审定后的价格下浮7.00%</w:t>
            </w:r>
          </w:p>
        </w:tc>
        <w:tc>
          <w:tcPr>
            <w:tcW w:w="2074" w:type="dxa"/>
          </w:tcPr>
          <w:p w14:paraId="59942FB3">
            <w:pPr>
              <w:spacing w:after="0" w:line="240" w:lineRule="auto"/>
              <w:jc w:val="center"/>
              <w:rPr>
                <w:rFonts w:hint="eastAsia" w:ascii="宋体" w:hAnsi="宋体" w:eastAsia="宋体"/>
                <w:sz w:val="24"/>
              </w:rPr>
            </w:pPr>
            <w:r>
              <w:rPr>
                <w:rFonts w:hint="eastAsia" w:ascii="宋体" w:hAnsi="宋体" w:eastAsia="宋体"/>
                <w:sz w:val="24"/>
              </w:rPr>
              <w:t>92.86</w:t>
            </w:r>
          </w:p>
        </w:tc>
      </w:tr>
      <w:tr w14:paraId="573DD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14:paraId="4313EE72">
            <w:pPr>
              <w:spacing w:after="0" w:line="240" w:lineRule="auto"/>
              <w:jc w:val="center"/>
              <w:rPr>
                <w:rFonts w:hint="eastAsia" w:ascii="宋体" w:hAnsi="宋体" w:eastAsia="宋体"/>
                <w:sz w:val="24"/>
              </w:rPr>
            </w:pPr>
            <w:r>
              <w:rPr>
                <w:rFonts w:hint="eastAsia" w:ascii="宋体" w:hAnsi="宋体" w:eastAsia="宋体"/>
                <w:sz w:val="24"/>
              </w:rPr>
              <w:t>第三中标候选人</w:t>
            </w:r>
          </w:p>
        </w:tc>
        <w:tc>
          <w:tcPr>
            <w:tcW w:w="2074" w:type="dxa"/>
          </w:tcPr>
          <w:p w14:paraId="6EAF5B6F">
            <w:pPr>
              <w:spacing w:after="0" w:line="240" w:lineRule="auto"/>
              <w:jc w:val="center"/>
              <w:rPr>
                <w:rFonts w:hint="eastAsia" w:ascii="宋体" w:hAnsi="宋体" w:eastAsia="宋体"/>
                <w:sz w:val="24"/>
              </w:rPr>
            </w:pPr>
            <w:r>
              <w:rPr>
                <w:rFonts w:hint="eastAsia" w:ascii="宋体" w:hAnsi="宋体" w:eastAsia="宋体"/>
                <w:sz w:val="24"/>
              </w:rPr>
              <w:t>四川兵帅建筑工程有限公司</w:t>
            </w:r>
          </w:p>
        </w:tc>
        <w:tc>
          <w:tcPr>
            <w:tcW w:w="2074" w:type="dxa"/>
          </w:tcPr>
          <w:p w14:paraId="5853B13A">
            <w:pPr>
              <w:spacing w:after="0" w:line="240" w:lineRule="auto"/>
              <w:jc w:val="center"/>
              <w:rPr>
                <w:rFonts w:hint="eastAsia" w:ascii="宋体" w:hAnsi="宋体" w:eastAsia="宋体"/>
                <w:sz w:val="24"/>
              </w:rPr>
            </w:pPr>
            <w:r>
              <w:rPr>
                <w:rFonts w:hint="eastAsia" w:ascii="宋体" w:hAnsi="宋体" w:eastAsia="宋体"/>
                <w:sz w:val="24"/>
              </w:rPr>
              <w:t>以第三方审计单位审定后的价格下浮6.00%</w:t>
            </w:r>
          </w:p>
        </w:tc>
        <w:tc>
          <w:tcPr>
            <w:tcW w:w="2074" w:type="dxa"/>
          </w:tcPr>
          <w:p w14:paraId="1DC2DA4F">
            <w:pPr>
              <w:spacing w:after="0" w:line="240" w:lineRule="auto"/>
              <w:jc w:val="center"/>
              <w:rPr>
                <w:rFonts w:hint="eastAsia" w:ascii="宋体" w:hAnsi="宋体" w:eastAsia="宋体"/>
                <w:sz w:val="24"/>
              </w:rPr>
            </w:pPr>
            <w:r>
              <w:rPr>
                <w:rFonts w:hint="eastAsia" w:ascii="宋体" w:hAnsi="宋体" w:eastAsia="宋体"/>
                <w:sz w:val="24"/>
              </w:rPr>
              <w:t>92.55</w:t>
            </w:r>
          </w:p>
        </w:tc>
      </w:tr>
    </w:tbl>
    <w:p w14:paraId="74D91257">
      <w:pPr>
        <w:rPr>
          <w:rFonts w:hint="eastAsia"/>
        </w:rPr>
      </w:pPr>
    </w:p>
    <w:p w14:paraId="0FEA4276">
      <w:pPr>
        <w:rPr>
          <w:rFonts w:hint="eastAsia"/>
        </w:rPr>
      </w:pPr>
      <w:r>
        <w:rPr>
          <w:rFonts w:hint="eastAsia"/>
        </w:rPr>
        <w:t>成交供应商：</w:t>
      </w:r>
      <w:r>
        <w:rPr>
          <w:rFonts w:hint="eastAsia" w:ascii="宋体" w:hAnsi="宋体" w:eastAsia="宋体"/>
          <w:sz w:val="24"/>
        </w:rPr>
        <w:t>四川恒密华磊建筑工程有限公司</w:t>
      </w:r>
    </w:p>
    <w:p w14:paraId="68F00814">
      <w:pPr>
        <w:jc w:val="center"/>
        <w:rPr>
          <w:rFonts w:hint="eastAsi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63F"/>
    <w:rsid w:val="0004663F"/>
    <w:rsid w:val="00046CF2"/>
    <w:rsid w:val="000D6701"/>
    <w:rsid w:val="0026114C"/>
    <w:rsid w:val="0041114F"/>
    <w:rsid w:val="00522F1D"/>
    <w:rsid w:val="006E4D11"/>
    <w:rsid w:val="007931C9"/>
    <w:rsid w:val="00796851"/>
    <w:rsid w:val="007C293C"/>
    <w:rsid w:val="008531A5"/>
    <w:rsid w:val="00877C25"/>
    <w:rsid w:val="00935E81"/>
    <w:rsid w:val="0096563A"/>
    <w:rsid w:val="00B20F81"/>
    <w:rsid w:val="00C51B4D"/>
    <w:rsid w:val="00CA0AF1"/>
    <w:rsid w:val="00D6295B"/>
    <w:rsid w:val="00EE2EFB"/>
    <w:rsid w:val="5A867D86"/>
    <w:rsid w:val="650205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3"/>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4"/>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6"/>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8"/>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7"/>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16">
    <w:name w:val="Table Grid"/>
    <w:basedOn w:val="15"/>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标题 1 字符"/>
    <w:basedOn w:val="17"/>
    <w:link w:val="2"/>
    <w:qFormat/>
    <w:uiPriority w:val="9"/>
    <w:rPr>
      <w:rFonts w:asciiTheme="majorHAnsi" w:hAnsiTheme="majorHAnsi" w:eastAsiaTheme="majorEastAsia" w:cstheme="majorBidi"/>
      <w:color w:val="2F5597"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1">
    <w:name w:val="标题 4 字符"/>
    <w:basedOn w:val="17"/>
    <w:link w:val="5"/>
    <w:semiHidden/>
    <w:qFormat/>
    <w:uiPriority w:val="9"/>
    <w:rPr>
      <w:rFonts w:cstheme="majorBidi"/>
      <w:color w:val="2F5597" w:themeColor="accent1" w:themeShade="BF"/>
      <w:sz w:val="28"/>
      <w:szCs w:val="28"/>
    </w:rPr>
  </w:style>
  <w:style w:type="character" w:customStyle="1" w:styleId="22">
    <w:name w:val="标题 5 字符"/>
    <w:basedOn w:val="17"/>
    <w:link w:val="6"/>
    <w:semiHidden/>
    <w:qFormat/>
    <w:uiPriority w:val="9"/>
    <w:rPr>
      <w:rFonts w:cstheme="majorBidi"/>
      <w:color w:val="2F5597" w:themeColor="accent1" w:themeShade="BF"/>
      <w:sz w:val="24"/>
    </w:rPr>
  </w:style>
  <w:style w:type="character" w:customStyle="1" w:styleId="23">
    <w:name w:val="标题 6 字符"/>
    <w:basedOn w:val="17"/>
    <w:link w:val="7"/>
    <w:semiHidden/>
    <w:qFormat/>
    <w:uiPriority w:val="9"/>
    <w:rPr>
      <w:rFonts w:cstheme="majorBidi"/>
      <w:b/>
      <w:bCs/>
      <w:color w:val="2F5597"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4"/>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4">
    <w:name w:val="明显引用 字符"/>
    <w:basedOn w:val="17"/>
    <w:link w:val="33"/>
    <w:qFormat/>
    <w:uiPriority w:val="30"/>
    <w:rPr>
      <w:i/>
      <w:iCs/>
      <w:color w:val="2F5597" w:themeColor="accent1" w:themeShade="BF"/>
    </w:rPr>
  </w:style>
  <w:style w:type="character" w:customStyle="1" w:styleId="35">
    <w:name w:val="Intense Reference"/>
    <w:basedOn w:val="17"/>
    <w:qFormat/>
    <w:uiPriority w:val="32"/>
    <w:rPr>
      <w:b/>
      <w:bCs/>
      <w:smallCaps/>
      <w:color w:val="2F5597" w:themeColor="accent1" w:themeShade="BF"/>
      <w:spacing w:val="5"/>
    </w:rPr>
  </w:style>
  <w:style w:type="character" w:customStyle="1" w:styleId="36">
    <w:name w:val="页眉 字符"/>
    <w:basedOn w:val="17"/>
    <w:link w:val="12"/>
    <w:qFormat/>
    <w:uiPriority w:val="99"/>
    <w:rPr>
      <w:sz w:val="18"/>
      <w:szCs w:val="18"/>
    </w:rPr>
  </w:style>
  <w:style w:type="character" w:customStyle="1" w:styleId="37">
    <w:name w:val="页脚 字符"/>
    <w:basedOn w:val="17"/>
    <w:link w:val="11"/>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430</Words>
  <Characters>519</Characters>
  <Lines>29</Lines>
  <Paragraphs>41</Paragraphs>
  <TotalTime>42</TotalTime>
  <ScaleCrop>false</ScaleCrop>
  <LinksUpToDate>false</LinksUpToDate>
  <CharactersWithSpaces>531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2025-06-18T02:53:00Z</dcterms:created>
  <dc:creator>欣 王</dc:creator>
  <cp:lastModifiedBy>秋季</cp:lastModifiedBy>
  <dcterms:modified xsi:type="dcterms:W3CDTF">2026-05-27T02:22:45Z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eyJoZGlkIjoiYWRkYzNhYzg5Mjg4NzJjNWUxNDQ4ZDQ4NzYyMWQ0NjkiLCJ1c2VySWQiOiIxMDQ4NjI0NzA5In0=</vt:lpwstr>
  </property>
  <property fmtid="{D5CDD505-2E9C-101B-9397-08002B2CF9AE}" pid="3" name="KSOProductBuildVer">
    <vt:lpwstr>2052-12.1.0.26375</vt:lpwstr>
  </property>
  <property fmtid="{D5CDD505-2E9C-101B-9397-08002B2CF9AE}" pid="4" name="ICV">
    <vt:lpwstr>2D5911AD62194A56A806EB96B9716A88_12</vt:lpwstr>
  </property>
</Properties>
</file>