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名山蒙山茶源产融项目（一期）一标段蒙山茶鲜叶交易及冷链中心项目零星工程（包工包料）采购项目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项目名称：名山蒙山茶源产融项目（一期）一标段蒙山茶鲜叶交易及冷链中心项目零星工程（包工包料）采购项目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代理机构：四川丰和工程管理有限公司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零星工程（包工包料）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招标方式：库内-竞价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投标截至时间：2026-06-29 10:00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开标时间：2026-06-29 10:00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开标地点：雅安市雨城区正和路8号公馆1981B区3栋1层19-20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2026-06-29 17:</w:t>
      </w:r>
      <w:r>
        <w:rPr>
          <w:rFonts w:hint="eastAsia" w:ascii="宋体" w:hAnsi="宋体" w:eastAsia="宋体"/>
          <w:sz w:val="24"/>
          <w:lang w:val="en-US" w:eastAsia="zh-CN"/>
        </w:rPr>
        <w:t>20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公告公示时间：3日（  2026-06-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  <w:r>
        <w:rPr>
          <w:rFonts w:hint="eastAsia" w:ascii="宋体" w:hAnsi="宋体" w:eastAsia="宋体"/>
          <w:sz w:val="24"/>
        </w:rPr>
        <w:t xml:space="preserve">  至  2026-07-02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147400.12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0.00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中铖浩铭建设工程（雅安）有限公司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148877.26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0.00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151389.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</w:rPr>
              <w:t>0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0.00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四川恒密华磊建筑工程有限公司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1DC90611"/>
    <w:rsid w:val="6EF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495</Characters>
  <Lines>29</Lines>
  <Paragraphs>41</Paragraphs>
  <TotalTime>47</TotalTime>
  <ScaleCrop>false</ScaleCrop>
  <LinksUpToDate>false</LinksUpToDate>
  <CharactersWithSpaces>506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2026-06-30T07:26:28Z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B1E734C0868E40C1960F6D5CC4B2EE23_12</vt:lpwstr>
  </property>
</Properties>
</file>